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4C" w:rsidRPr="00C77E4C" w:rsidRDefault="00C77E4C" w:rsidP="00C77E4C">
      <w:pPr>
        <w:shd w:val="clear" w:color="auto" w:fill="FFFFFF"/>
        <w:spacing w:after="330" w:line="360" w:lineRule="atLeast"/>
        <w:jc w:val="center"/>
        <w:outlineLvl w:val="0"/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32"/>
          <w:szCs w:val="32"/>
          <w:lang w:val="ru-RU"/>
        </w:rPr>
      </w:pPr>
      <w:r w:rsidRPr="00C77E4C">
        <w:rPr>
          <w:rFonts w:ascii="Georgia" w:eastAsia="Times New Roman" w:hAnsi="Georgia" w:cs="Times New Roman"/>
          <w:b/>
          <w:bCs/>
          <w:caps/>
          <w:color w:val="333333"/>
          <w:spacing w:val="24"/>
          <w:kern w:val="36"/>
          <w:sz w:val="32"/>
          <w:szCs w:val="32"/>
          <w:lang w:val="ru-RU"/>
        </w:rPr>
        <w:t>Что нас отличает от блаженной Ксении Петербургской?</w:t>
      </w: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</w:pP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 xml:space="preserve">О самой сути подвига юродства на примере </w:t>
      </w:r>
      <w:hyperlink r:id="rId4" w:history="1">
        <w:r w:rsidRPr="00C77E4C">
          <w:rPr>
            <w:rFonts w:ascii="Georgia" w:eastAsia="Times New Roman" w:hAnsi="Georgia" w:cs="Times New Roman"/>
            <w:i/>
            <w:iCs/>
            <w:color w:val="0000FF"/>
            <w:sz w:val="27"/>
            <w:szCs w:val="27"/>
            <w:u w:val="single"/>
            <w:lang w:val="ru-RU"/>
          </w:rPr>
          <w:t>святой Ксении Петербургской</w:t>
        </w:r>
      </w:hyperlink>
      <w:r w:rsidRPr="00C77E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 xml:space="preserve">, чью память ныне отмечаем, рассуждает духовник Донского монастыря </w:t>
      </w:r>
      <w:proofErr w:type="spellStart"/>
      <w:r w:rsidRPr="00C77E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>иеросхимонах</w:t>
      </w:r>
      <w:proofErr w:type="spellEnd"/>
      <w:r w:rsidRPr="00C77E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 xml:space="preserve"> Валентин (Гуревич).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bookmarkStart w:id="0" w:name="_GoBack"/>
      <w:bookmarkEnd w:id="0"/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«Как себя»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52D23BF5" wp14:editId="548EEFED">
            <wp:extent cx="2225040" cy="2758440"/>
            <wp:effectExtent l="0" t="0" r="3810" b="3810"/>
            <wp:docPr id="1" name="Рисунок 1" descr="Блаженная Ксения Петербургская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женная Ксения Петербургская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C" w:rsidRPr="00C77E4C" w:rsidRDefault="00C77E4C" w:rsidP="00C77E4C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Сегодня, 24 января / 6 февраля, мы отмечаем память святой блаженной Ксении Петербургской, пользующейся в нашем церковном народе сугубым почитанием. И, тем не менее, только недавно, уже в самом конце 70-летнего господства богоборческого режима, блаженная Ксения была прославлена в лике святых.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Блаженной Ксении, которая приняла на себя подвиг юродства Христа ради, то есть подвиг, в котором наиболее полно и бескомпромиссно выражена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неотмирность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христианства, когда </w:t>
      </w: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решительно отвергается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какая бы то ни было привязанность к вещам мира сего. Подвиг, в котором человек стремится всецело сосредоточиться на заповеди: «Возлюби Господа Бога твоего всем сердцем, помышлением, всею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крепостию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» (Мф. 22: 37).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И еще – на второй, подобной ей: «и ближнего твоего, как самого себя» (Мф. 22: 39). И блаженная Ксения именно, как себя, возлюбила своего умершего 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близкого. И </w:t>
      </w: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показала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как бы образец этой любви, как себя, – она как бы даже отождествилась с ним, надела его платье и велела называть себя его именем.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Вглядимся же внимательнее в сущность этого своеобразного христианского подвига – юродства Христа ради, – который берет начало в седой древности, зародившись в среде египетского иночества. А в последующие времена особенно прижился на почве русского Православия.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Контраст с нами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Они желают знать только волю Божию и Премудрость Его, бесконечно превосходящую ум человека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Неотмирность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христианства особенно ярко и бескомпромиссно заявляет о себе именно в этом подвиге. Именно у юродивых мы не находим никакой причастности к интересам мира сего; завет Господа – «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отвергнись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себя, возьми крест свой и следуй за Мною» (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Мк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. 8: 34) – в наиболее полной и бескомпромиссной мере исполняют именно Христа ради юродивые. Они именно отлагают всякое житейское попечение: не заботятся ни о пище, ни об одежде, ни о жилище, ни о том, как они выглядят в глазах окружающих. Для них характерно кроме целомудрия также полнейшее отсутствие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человекоугодия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; их странные поступки навлекают на них насмешки, обиды, оскорбления, а они пользуются этим как возможностью упражняться в незлобии и молитве за своих обидчиков.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Какой контраст с нами! Сколько беспокойства, горя и несчастья испытывают люди в случае отсутствия заработка, квартиры, достаточных на их взгляд средств для обеспечения себя пищей, одеждой. Сколько у нас беспокойств о том, как мы выглядим в глазах окружающих, что о нас могут плохо подумать.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И самое страшное для нас – это если нас, не дай Бог, сочтут дурачками. Мы готовы лучше прослыть безнравственными, но не лишенными ума – этого исключительного достояния, свойственного, в отличие от всех других тварей, человеческим существам.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А юродивые отказываются даже от пользования умом, не боясь прослыть дурачками, ибо желают знать только Премудрость и волю Божию, бесконечно превосходящую ум человека.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Ни на что не отвлекаться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65311C0" wp14:editId="683B4F8D">
            <wp:extent cx="3573780" cy="2499360"/>
            <wp:effectExtent l="0" t="0" r="7620" b="0"/>
            <wp:docPr id="2" name="Рисунок 2" descr="В кафтане Андрея Федоровича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кафтане Андрея Федоровича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C" w:rsidRP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В кафтане Андрея Федоровича. Художник: Александр Простев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Сколько нашего внимания и душевных сил отнимают у нас обиды, гнев, раздражение или нечистые душевные движения, связанные с действием блудной страсти. В то время как Христа </w:t>
      </w: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ради юродивые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могут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неразвлеченно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сосредоточиться на любви к Богу и на молитвенном с Ним общении. На любви к ближнему и молитве за него, как за самого себя.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Святая блаженная Ксения по смерти любимого мужа не пожелала связывать себя новыми брачными узами. Желая молиться о нем, скончавшемся внезапно, без христианского приготовления, она со всей ясностью поняла, что для настоящей, сосредоточенной,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неразвлеченной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молитвы необходимо отказаться не только от брачных уз, но и от всех остальных уз этого мира, которыми этот мир привязывает душу к себе, чтобы отвлечь ее от Единого на потребу.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Как Господь устраивает спасение многих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Когда в Церковь приходят, иногда впервые, люди, удрученные смертью своих близких, то священнослужители, утешая их, говорят, что у Бога все живы, но, чтобы улучшилась загробная участь умерших, надо молиться об упокоении их душ, и сила этой молитвы зависит от состояния души молящегося. Тот, кто хочет молиться о других – живых и усопших, должен начинать с себя, с собственной духовной гигиены, гигиены души, которая важнее гигиены тела, потому что молитва праведника бывает услышана. </w:t>
      </w:r>
    </w:p>
    <w:p w:rsidR="00C77E4C" w:rsidRPr="00C77E4C" w:rsidRDefault="00C77E4C" w:rsidP="00C77E4C">
      <w:pPr>
        <w:shd w:val="clear" w:color="auto" w:fill="FFFFFF"/>
        <w:spacing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Тот, кто хочет молиться о других, должен начинать с себя – с собственной духовной гигиены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То есть необходимо читать утренние и вечерние молитвы, Псалтирь, слово Божие, посещать храм, прикладываться к мощам, иконам и кресту, пить святую воду и пользоваться ею, вкушать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антидор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просфоры, регулярно очищать совесть в таинстве покаяния, причащаться Святых Божиих Таин. И, конечно, стремиться, чтобы ничто постороннее не отвлекало внимания от молитвенного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Богообщения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То есть не должно быть никаких идолов, занимающих наше внимание и отвлекающих его от Единого Бога, Которого мы должны «возлюбить всем сердцем, всею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душею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всем помышлением, всею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крепостию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» и «ближнего (за которого молимся), как самого себя». Это – то же самое, что «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отвергнись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себя, возьми крест свой и следуй за Мною».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И если так будет поступать человек, у которого смерть отняла кого-то им любимого, то он спасется сам, должным образом приготовив свою душу к моменту смерти, и поможет своею молитвою тому, за кого молится. Так Господь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промыслительно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устраивает спасение многих. И в этом отношении блаженная Ксения может служить примером такого самоотвержения в молитве за любимого человека.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Связь наших душ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1BDCD43C" wp14:editId="764AC0E4">
            <wp:extent cx="3985260" cy="1943100"/>
            <wp:effectExtent l="0" t="0" r="0" b="0"/>
            <wp:docPr id="3" name="Рисунок 3" descr="Днем блаженная Ксения бродила по городу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нем блаженная Ксения бродила по городу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C" w:rsidRP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Днем блаженная Ксения бродила по городу. Художник: Александр Простев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Обычно люди поступают не столь самоотверженно. Они продолжают жить в этом мире, внимание их рассеивается по его многоразличным суетным предметам, молитва слабеет – как говорится, «время лечит».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У блаженной Ксении – не так. Ее любовь к почившему супругу была именно той любовью, которая из двух делает одно – когда двое становятся одною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плотию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. Один из духовных законов состоит в том, что на состоянии души 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умершего сказывается состояние души близких, остающихся на земле. Если близкие умершего находятся в молитвенном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Богообщении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то их умиротворенность передается душе умершего. </w:t>
      </w:r>
    </w:p>
    <w:p w:rsidR="00C77E4C" w:rsidRPr="00C77E4C" w:rsidRDefault="00C77E4C" w:rsidP="00C77E4C">
      <w:pPr>
        <w:shd w:val="clear" w:color="auto" w:fill="FFFFFF"/>
        <w:spacing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Если близкие умершего находятся в молитвенном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Богообщении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то их умиротворенность передается душе умершего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Так вот, блаженная Ксения, находясь в состоянии молитвенного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Богообщения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одновременно была в единении с душой своего возлюбленного супруга; более того, она не только внутренне, но даже как бы и внешне отождествилась с ним, надев его платье и велев всем называть себя его именем… И находясь в высоком молитвенном единении с Богом, приобщала, таким образом, и его душу к этому блаженному состоянию Царства Небесного.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И для того, чтобы ничто из этого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тварного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мира не отвлекало ее от молитвы, она избрала для себя как раз подвиг юродства Христа ради. То есть полное самоотвержение,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беспопечительность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и полное сосредоточение на Божестве. Во-первых, она раздала Церкви и нуждающимся все оставшееся от мужа большое имущество, включая жилье, и в одежде мужа стала скитаться по улицам города, ведя жизнь, отличающуюся всеми признаками этого своеобразного и для большинства людей непонятного подвига.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Условие подвига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01C6C157" wp14:editId="04B6C6B3">
            <wp:extent cx="3017520" cy="2529840"/>
            <wp:effectExtent l="0" t="0" r="0" b="3810"/>
            <wp:docPr id="4" name="Рисунок 4" descr="После смерти мужа Ксения раздала имение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 смерти мужа Ксения раздала имение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C" w:rsidRP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После смерти мужа Ксения раздала имение. Художник: Александр Простев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Мы видим, что она как бы отказалась от рассудка. Ее странное поведение дало повод родственникам мужа попытаться воспрепятствовать расточению 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ее имения под предлогом ее умопомешательства и невменяемости. Но врачи удостоверили, что она вполне умственно здоровый и полноценный человек и никто не имеет права воспрепятствовать ей в распоряжении принадлежащей ей собственностью по ее усмотрению.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Конечно, на такой подвиг среди городской суеты может пойти только тот, кто уже стяжал дар непрестанной молитвы. Ибо, если человек и полон решимости отказаться от всего в мире, но зрение, слух могут служить теми окнами, через которые мир все же будет врываться во внутреннюю клеть души. И надо полагать, что дар этой молитвы у блаженной был. Но и в этом случае юродивые Христа ради нуждаются время от времени в уединенной молитве для сугубого единения с Богом. Это несомненно, ибо и Сам Сын Человеческий время от времени удалялся на гору для сугубой уединенной молитвы. Вот и </w:t>
      </w: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Ксения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Блаженная днем скиталась в своем странном наряде по улицам Петербурга, а ночью удалялась за город, в поле и там молилась, где ее иной раз и обнаруживали горожане.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Вразумила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Ее странная одежда и поведение, свойственное умственно неполноценным, навлекали на нее насмешки и обиды, особенно со стороны городских мальчишек. Это обстоятельство юродивые обычно используют для упражнения в незлобии и молитве за обидчиков. Но иногда бывают и случаи грозного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прещения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с их стороны, особенно когда все-таки надо позаботиться и о воспитании детей.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Так, библейский случай с пророком Елисеем (см: 4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Цар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. 2: 23–24) для всех поколений служит назидательным уроком, заставляющим задуматься о том, </w:t>
      </w:r>
      <w:r w:rsidRPr="00C77E4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ru-RU"/>
        </w:rPr>
        <w:t>как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надо относиться к Божиим людям, и вообще о недопустимости насмешек над человеческой немощью.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Вот и блаженная Ксения всегда терпела безропотно подобные насмешки и издевательства, но однажды, когда мальчишки стали бросать в нее камни и комья грязи, они увидели, как она с грозным видом гналась за ними, грозя своей палкой. И с тех пор они прекратили свои издевательства над нею.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«Твой муж хоронит жену»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Подвиг юродства быстро привлек к блаженной Божию благодать, и жители Петербурга стали замечать, что слова блаженной исполнены какого-то потаенного смысла и часто оказываются пророческими. Извозчики 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уговаривали ее проехать с ними хотя бы несколько шагов, и тогда их труды в этот день были успешны. Торговцы просили, чтобы она взяла себе что-нибудь с их прилавков и лотков, и тогда торговля в этот день бывала удачной. Матери замечали, что если блаженная хотя бы погладит по головке или благословит их дитя, то оно будет здоровым и благополучным.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Сохранились свидетельства ее пророческого попечения о благочестивых семьях. Однажды, придя в дом, где жили мать и ее дочь на выданье, она посоветовала немедленно идти на кладбище, где прямо сейчас «твой муж хоронит жену». Они удивились странным словам блаженной, но послушно поспешили туда. И обнаружилось, что молодой врач безутешно рыдал у свежей могилы своей внезапно скончавшейся жены, оставившей ему малолетних детей. И он без чувств упал на руки подоспевших в этот момент матери и дочери. Через год он сделал предложение дочери, и они благополучно и в счастливом супружеском согласии прожили остаток своей жизни. И завещали детям ухаживать за могилой блаженной Ксении.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…и другие случаи на кладбище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Для тех, кого совесть обличала в недобрых поступках, взгляд блаженной был грозен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Одинокой женщине, которой блаженная оставила свое жилье, она однажды посоветовала идти на кладбище за ее сыном. Та удивилась, но послушалась совета блаженной. И она подоспела в тот момент, когда возле самого кладбища беременная женщина, сбитая извозчиком, тут же на земле родила сына и скончалась. Увидев в этом перст Божий, она отнесла новорожденного в свой дом и, поскольку не удалось разыскать его отца, усыновила мальчика, вырастила и воспитала его в строгом христианском благочестии, за что он остался навсегда благодарен ей и, почитая своей матерью, сделался опорой ее старости.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Известны случаи и </w:t>
      </w: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посмертных чудотворений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и исцелений от блаженной Ксении. На могиле ее служились панихиды и молебствия. Во время совершения этих богослужений видели, как являлась женщина в странной одежде и с посохом. И для тех, кого совесть обличала в недобрых поступках, ее взгляд был грозен. Так, например, одному пьянице она сказала: «Перестань пить. Слезы твоих жены и матери затопили мою могилу». И он перестал.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После совершения этих треб молившиеся брали землю с могилы, и могильный холмик вскоре исчез. Сначала один, потом второй. Тогда положили на этом месте мраморную плиту, но и это не остановило людей: плиту стали разбивать и брать себе кусочки. При этом оставляли на могиле блаженной деньги, которые подбирали нищие.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Северная гостья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40F3DB48" wp14:editId="744E614D">
            <wp:extent cx="3284220" cy="2453640"/>
            <wp:effectExtent l="0" t="0" r="0" b="3810"/>
            <wp:docPr id="5" name="Рисунок 5" descr="Вечер в зимнем Петербурге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чер в зимнем Петербурге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C" w:rsidRP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Вечер в зимнем Петербурге. Художник: Александр Простев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Об одном из посмертных случаев чудесного исцеления можно рассказать следующее. Муж, жена и двое детей находились далеко от Петербурга, на юге – в поисках заработка. Муж тяжело заболел и уже перестал принимать пищу и питие, уже даже не разжимал губ, и ничего нельзя было ему вложить в уста. Когда уже наступило крайнее истощение, врач, посетив больного, сказал, что придет утром. Жена по выражению глаз врача поняла, что ночью больной умрет. Она отвела детей в другую комнату, а сама, оставшись одна со своим горем, обратилась мыслями к блаженной Ксении и подумала, что если бы она была в Петербурге, то в этих обстоятельствах, конечно, пошла бы на ее могилку.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Стояла нестерпимая жара и духота. Она открыла все окна и двери. В этот момент хлопнула калитка, и кто-то вошел в их сад. В доме появилась странная гостья. Возраст ее было невозможно определить. Несмотря на невыносимую жару, она была по-зимнему одета в теплую шубу, пуховый платок и валенки. Завела речь о здоровье мужа, подошла к его постели, потом вернулась к жене и велела его понемногу подкармливать, давать по две ложечки чаю, молока, кашки… Жена возразила, что он губ не разжимает, но гостья сказала, что надо все же кормить, и он поправится.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Незнакомка тут же бесшумно покинула дом, но дети сказали, отвечая на вопрос матери, что они никакой гостьи не видели, да и несообразность ее зимнего наряда в такую нестерпимую жару говорила именно о чудесном посещении.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К удивлению жены, больной действительно очнулся, попросил пить и стал понемногу принимать пищу, настойчиво спрашивая, кто подходил к его постели. От подошедшей к его постели гостьи, по его словам, на него повеяло живительной прохладой, и он ощутил прилив сил и понял, что болезнь миновала. Жена ничего определенного ответить не могла. </w:t>
      </w:r>
    </w:p>
    <w:p w:rsidR="00C77E4C" w:rsidRPr="00C77E4C" w:rsidRDefault="00C77E4C" w:rsidP="00C77E4C">
      <w:pPr>
        <w:shd w:val="clear" w:color="auto" w:fill="FFFFFF"/>
        <w:spacing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От странной гостьи веяло живительной прохладой – и больной ощутил прилив сил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Тогда муж сказал: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– Ты ведь молилась обо мне. К кому ты обращалась в молитве?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– К блаженной Ксении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– сказала жена и расплакалась. </w:t>
      </w: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</w:pP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Юродство не отталкивает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630273B" wp14:editId="1442C144">
            <wp:extent cx="3284220" cy="2545080"/>
            <wp:effectExtent l="0" t="0" r="0" b="7620"/>
            <wp:docPr id="6" name="Рисунок 6" descr="Блаженная Ксения Петербургская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женная Ксения Петербургская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4C" w:rsidRP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Блаженная Ксения Петербургская. Художник: Александр Простев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Итак, мы видим, что такое по-христиански парадоксальное явление, как подвиг юродства ради Христа, казалось бы, соблазнительный для окружающих, тем не менее соответствует словам Господа: «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Тако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да просветится свет ваш пред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человеки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яко да видят ваша добрая дела и прославят Отца вашего, иже есть на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небесех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» (Мф. 5: 16).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Казалось бы, юродство, безумие должно однозначно отталкивать и вызывать отвращение. Но тут выходит наоборот: необычность привлекает внимание, а благодать Божия, привлеченная чрезвычайным подвигом, становится явной, и с течением времени истина все более проясняется.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Эта жизнь – и сам подвиг, и благодатное свидетельство его подлинности – служит подтверждением Божественной Премудрости, противоположной мудрости века сего, которая заботится прежде всего об удобствах и радостях временной жизни. Этому плотскому мудрованию, мудрости века сего чуждо и непонятно христианское отношение к жизни.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ru-RU"/>
        </w:rPr>
        <w:t>Будем непохожими на остальных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lastRenderedPageBreak/>
        <w:t xml:space="preserve"> </w:t>
      </w:r>
      <w:r w:rsidRPr="00C77E4C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226A9F68" wp14:editId="6F722AAD">
            <wp:extent cx="2750820" cy="2369820"/>
            <wp:effectExtent l="0" t="0" r="0" b="0"/>
            <wp:docPr id="7" name="Рисунок 7" descr="Прощание с Ксенией Петербургской на Смоленском кладбище. Художник: Александр Прост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щание с Ксенией Петербургской на Смоленском кладбище. Художник: Александр Прост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Сейчас наши соотечественники в большинстве своем стремятся подражать западному образу жизни; все их внимание приковано к богатству: одни обогащаются и обрастают комфортом, а другие им завидуют. И все хотят такой комфортной жизни, как за границей, – хотят ничем не отличаться от окружающих стран, не хотят быть страной особой, народом особенным, избранным, «юродивым Христа ради».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>Как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>сказал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>поэт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>Тютчев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</w:rPr>
        <w:t xml:space="preserve">: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ind w:left="900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Умом Россию не понять,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br/>
        <w:t>Аршином общим не измерить;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br/>
        <w:t>У ней особенная стать –</w:t>
      </w: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br/>
        <w:t xml:space="preserve">В Россию можно только верить…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А мы не хотим быть особенными, мы хотим, подобно древним израильтянам, чтобы у нас было все, «как у прочих народов» (1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Цар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. 8: 5). И хотим покланяться тем же идолам: комфорту, компьютеру, телевизору и пр.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Да, трудно и неудобно быть народом избранным, особенным. Странным для окружающих. Это сопровождается насмешками, враждой и оскорблениями со стороны окружающих народов. Как говорится в псалмах: «положил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еси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нас поношение соседом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нашым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,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подражнение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и поругание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сущым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окрест нас. Положил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еси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нас в притчу во языцех,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покиванию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главы в 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людех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» (</w:t>
      </w:r>
      <w:proofErr w:type="spell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Пс</w:t>
      </w:r>
      <w:proofErr w:type="spell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. 43: 14–</w:t>
      </w:r>
      <w:proofErr w:type="gramStart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>15)…</w:t>
      </w:r>
      <w:proofErr w:type="gramEnd"/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 </w:t>
      </w:r>
    </w:p>
    <w:p w:rsidR="00C77E4C" w:rsidRPr="00C77E4C" w:rsidRDefault="00C77E4C" w:rsidP="00C77E4C">
      <w:pPr>
        <w:shd w:val="clear" w:color="auto" w:fill="FFFFFF"/>
        <w:spacing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Русь Святая, храни веру православную, в ней же тебе утверждение есть </w:t>
      </w:r>
    </w:p>
    <w:p w:rsidR="00C77E4C" w:rsidRPr="00C77E4C" w:rsidRDefault="00C77E4C" w:rsidP="00C77E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</w:pPr>
      <w:r w:rsidRPr="00C77E4C">
        <w:rPr>
          <w:rFonts w:ascii="Georgia" w:eastAsia="Times New Roman" w:hAnsi="Georgia" w:cs="Times New Roman"/>
          <w:color w:val="000000"/>
          <w:sz w:val="27"/>
          <w:szCs w:val="27"/>
          <w:lang w:val="ru-RU"/>
        </w:rPr>
        <w:t xml:space="preserve">Не внемлем мы призыву: «Русь Святая, храни веру православную, в ней же тебе утверждение есть». А следование этому призыву как раз и может привести к разрешению всех наших проблем. Ибо сказано: «Ищите же прежде Царства Божия и правды Его, и это все приложится вам» (Мф. 6: 33). </w:t>
      </w:r>
    </w:p>
    <w:p w:rsidR="00C77E4C" w:rsidRPr="00C77E4C" w:rsidRDefault="00C77E4C" w:rsidP="00C77E4C">
      <w:pPr>
        <w:shd w:val="clear" w:color="auto" w:fill="FFFFFF"/>
        <w:spacing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</w:pPr>
      <w:hyperlink r:id="rId12" w:history="1">
        <w:proofErr w:type="spellStart"/>
        <w:r w:rsidRPr="00C77E4C">
          <w:rPr>
            <w:rFonts w:ascii="Georgia" w:eastAsia="Times New Roman" w:hAnsi="Georgia" w:cs="Times New Roman"/>
            <w:i/>
            <w:iCs/>
            <w:color w:val="007C5B"/>
            <w:sz w:val="27"/>
            <w:szCs w:val="27"/>
          </w:rPr>
          <w:t>Иеросхимонах</w:t>
        </w:r>
        <w:proofErr w:type="spellEnd"/>
        <w:r w:rsidRPr="00C77E4C">
          <w:rPr>
            <w:rFonts w:ascii="Georgia" w:eastAsia="Times New Roman" w:hAnsi="Georgia" w:cs="Times New Roman"/>
            <w:i/>
            <w:iCs/>
            <w:color w:val="007C5B"/>
            <w:sz w:val="27"/>
            <w:szCs w:val="27"/>
          </w:rPr>
          <w:t xml:space="preserve"> </w:t>
        </w:r>
        <w:proofErr w:type="spellStart"/>
        <w:r w:rsidRPr="00C77E4C">
          <w:rPr>
            <w:rFonts w:ascii="Georgia" w:eastAsia="Times New Roman" w:hAnsi="Georgia" w:cs="Times New Roman"/>
            <w:i/>
            <w:iCs/>
            <w:color w:val="007C5B"/>
            <w:sz w:val="27"/>
            <w:szCs w:val="27"/>
          </w:rPr>
          <w:t>Валентин</w:t>
        </w:r>
        <w:proofErr w:type="spellEnd"/>
        <w:r w:rsidRPr="00C77E4C">
          <w:rPr>
            <w:rFonts w:ascii="Georgia" w:eastAsia="Times New Roman" w:hAnsi="Georgia" w:cs="Times New Roman"/>
            <w:i/>
            <w:iCs/>
            <w:color w:val="007C5B"/>
            <w:sz w:val="27"/>
            <w:szCs w:val="27"/>
          </w:rPr>
          <w:t xml:space="preserve"> (</w:t>
        </w:r>
        <w:proofErr w:type="spellStart"/>
        <w:r w:rsidRPr="00C77E4C">
          <w:rPr>
            <w:rFonts w:ascii="Georgia" w:eastAsia="Times New Roman" w:hAnsi="Georgia" w:cs="Times New Roman"/>
            <w:i/>
            <w:iCs/>
            <w:color w:val="007C5B"/>
            <w:sz w:val="27"/>
            <w:szCs w:val="27"/>
          </w:rPr>
          <w:t>Гуревич</w:t>
        </w:r>
        <w:proofErr w:type="spellEnd"/>
        <w:r w:rsidRPr="00C77E4C">
          <w:rPr>
            <w:rFonts w:ascii="Georgia" w:eastAsia="Times New Roman" w:hAnsi="Georgia" w:cs="Times New Roman"/>
            <w:i/>
            <w:iCs/>
            <w:color w:val="007C5B"/>
            <w:sz w:val="27"/>
            <w:szCs w:val="27"/>
          </w:rPr>
          <w:t>)</w:t>
        </w:r>
      </w:hyperlink>
    </w:p>
    <w:p w:rsidR="00104F0A" w:rsidRDefault="00104F0A"/>
    <w:sectPr w:rsidR="00104F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4C"/>
    <w:rsid w:val="00104F0A"/>
    <w:rsid w:val="00C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CB99"/>
  <w15:chartTrackingRefBased/>
  <w15:docId w15:val="{4B2D44F2-ADB2-4AB7-A9B1-B3C5748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680">
                      <w:marLeft w:val="300"/>
                      <w:marRight w:val="300"/>
                      <w:marTop w:val="39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234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84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87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92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371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8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66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115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5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10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0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56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3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205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09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pravoslavie.ru/846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pravoslavie.ru/44551.html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1</cp:revision>
  <dcterms:created xsi:type="dcterms:W3CDTF">2019-02-06T14:52:00Z</dcterms:created>
  <dcterms:modified xsi:type="dcterms:W3CDTF">2019-02-06T15:00:00Z</dcterms:modified>
</cp:coreProperties>
</file>